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9" w:rsidRDefault="00353F89"/>
    <w:p w:rsidR="00515D13" w:rsidRDefault="00515D13"/>
    <w:p w:rsidR="00515D13" w:rsidRDefault="00515D13"/>
    <w:p w:rsidR="00515D13" w:rsidRDefault="00515D1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Davy Jones, lead singer of the band The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Monkees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,died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a heart attack in Florida on Wednesday 29</w:t>
      </w:r>
      <w:r w:rsidRPr="00515D13"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February 2012. He was 66 years old.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Most of his fans first heard of Davy Jones in 1966, when the Monkees television program invaded living rooms worldwide. </w:t>
      </w:r>
    </w:p>
    <w:p w:rsidR="00515D13" w:rsidRDefault="00515D1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He got his start as a teen actor on British television, and later performed in the West End and Broadway casts of the musical "Oliver."  </w:t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515D13" w:rsidRDefault="00515D1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Monkees television show ran for two years, it made stars of Jones and his band mates Michael Nesmith, Peter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Tork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Micky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Dolenz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The continued success and beloved status of the Monkees is something that Davy Jones didn’t take lightly, or for granted. In a recent interview, Jones talked fondly about his long-time fans.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The Monkees sold millions of records. They had number one hits with "Daydream Believer," "I'm a Believer," and "Last Train to Clarksville." Davy Jones sang lead on several of the Monkees’ bigger hits, including, "A Little Bit Me, A Little Bit You."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 his post-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Monkee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life, Davy Jones was an actor and avid horseman. He also continued to tour, with his final performance occurring 11 days before his death at his home in Florida. </w:t>
      </w:r>
    </w:p>
    <w:p w:rsidR="00515D13" w:rsidRPr="00515D13" w:rsidRDefault="00515D13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Thanks to television and hit singles, however, fans will forever remember him as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  21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-year-old pop star.</w:t>
      </w:r>
    </w:p>
    <w:sectPr w:rsidR="00515D13" w:rsidRPr="00515D13" w:rsidSect="00353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15D13"/>
    <w:rsid w:val="00353F89"/>
    <w:rsid w:val="00515D13"/>
    <w:rsid w:val="0067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1078</Characters>
  <Application>Microsoft Office Word</Application>
  <DocSecurity>0</DocSecurity>
  <Lines>8</Lines>
  <Paragraphs>2</Paragraphs>
  <ScaleCrop>false</ScaleCrop>
  <Company>South Tipperary VEC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2012-03-02T12:28:00Z</dcterms:created>
  <dcterms:modified xsi:type="dcterms:W3CDTF">2012-03-02T12:38:00Z</dcterms:modified>
</cp:coreProperties>
</file>